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9B043" w14:textId="77777777" w:rsidR="00AC78E4" w:rsidRPr="00AC78E4" w:rsidRDefault="00AC78E4" w:rsidP="00AC78E4"/>
    <w:p w14:paraId="03E8FD1B" w14:textId="77777777" w:rsidR="00AC78E4" w:rsidRDefault="00AC78E4" w:rsidP="00AC78E4"/>
    <w:p w14:paraId="424D8091" w14:textId="3BF64A35" w:rsidR="00AC78E4" w:rsidRPr="00AC78E4" w:rsidRDefault="00697CBD" w:rsidP="00AC78E4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Précisions/Récapitulatif</w:t>
      </w:r>
      <w:r w:rsidR="00AC78E4" w:rsidRPr="00AC78E4">
        <w:rPr>
          <w:b/>
          <w:bCs/>
          <w:u w:val="single"/>
        </w:rPr>
        <w:t xml:space="preserve"> sur les </w:t>
      </w:r>
      <w:r w:rsidR="00AC78E4">
        <w:rPr>
          <w:b/>
          <w:bCs/>
          <w:u w:val="single"/>
        </w:rPr>
        <w:t>baux</w:t>
      </w:r>
    </w:p>
    <w:p w14:paraId="174B9F26" w14:textId="77777777" w:rsidR="00AC78E4" w:rsidRDefault="00AC78E4" w:rsidP="00AC78E4"/>
    <w:p w14:paraId="437BC0D9" w14:textId="1CA63DF4" w:rsidR="00AC78E4" w:rsidRDefault="00AC78E4" w:rsidP="00AC78E4">
      <w:r>
        <w:t>Les baux transmis sont renouvelés par tacite reconduction.</w:t>
      </w:r>
    </w:p>
    <w:p w14:paraId="18CE6627" w14:textId="77777777" w:rsidR="00AC78E4" w:rsidRDefault="00AC78E4" w:rsidP="00AC78E4"/>
    <w:p w14:paraId="068280F1" w14:textId="77777777" w:rsidR="00AC78E4" w:rsidRPr="00AC78E4" w:rsidRDefault="00AC78E4" w:rsidP="00AC78E4">
      <w:pPr>
        <w:rPr>
          <w:b/>
          <w:bCs/>
        </w:rPr>
      </w:pPr>
      <w:r w:rsidRPr="00AC78E4">
        <w:rPr>
          <w:b/>
          <w:bCs/>
        </w:rPr>
        <w:t>CCAS</w:t>
      </w:r>
    </w:p>
    <w:p w14:paraId="03258BF2" w14:textId="77777777" w:rsidR="00AC78E4" w:rsidRDefault="00AC78E4" w:rsidP="00AC78E4">
      <w:proofErr w:type="spellStart"/>
      <w:r w:rsidRPr="00AC78E4">
        <w:t>Maison</w:t>
      </w:r>
      <w:proofErr w:type="spellEnd"/>
      <w:r w:rsidRPr="00AC78E4">
        <w:t xml:space="preserve"> 2 impasse Louisiane</w:t>
      </w:r>
      <w:r>
        <w:t> : non loué</w:t>
      </w:r>
    </w:p>
    <w:p w14:paraId="09D1EE8B" w14:textId="77777777" w:rsidR="00AC78E4" w:rsidRDefault="00AC78E4" w:rsidP="00AC78E4">
      <w:r w:rsidRPr="00AC78E4">
        <w:t>7 rue des jeannette</w:t>
      </w:r>
      <w:r>
        <w:t xml:space="preserve">s : </w:t>
      </w:r>
      <w:r>
        <w:t>tacite reconduction.</w:t>
      </w:r>
    </w:p>
    <w:p w14:paraId="3C866568" w14:textId="77777777" w:rsidR="00AC78E4" w:rsidRDefault="00AC78E4" w:rsidP="00AC78E4">
      <w:r w:rsidRPr="00AC78E4">
        <w:t>20 rue de l'église (étage)</w:t>
      </w:r>
      <w:r>
        <w:t xml:space="preserve"> : </w:t>
      </w:r>
      <w:r>
        <w:t>tacite reconduction.</w:t>
      </w:r>
    </w:p>
    <w:p w14:paraId="67628140" w14:textId="77777777" w:rsidR="00AC78E4" w:rsidRDefault="00AC78E4" w:rsidP="00AC78E4">
      <w:r w:rsidRPr="00AC78E4">
        <w:t>20 rue de l'église (rdc)</w:t>
      </w:r>
      <w:r>
        <w:t xml:space="preserve"> : </w:t>
      </w:r>
      <w:r>
        <w:t>tacite reconduction.</w:t>
      </w:r>
    </w:p>
    <w:p w14:paraId="2736E3CA" w14:textId="77777777" w:rsidR="00AC78E4" w:rsidRDefault="00AC78E4" w:rsidP="00AC78E4">
      <w:r w:rsidRPr="00AC78E4">
        <w:t xml:space="preserve">101 square des tilleuls </w:t>
      </w:r>
      <w:r>
        <w:t xml:space="preserve">= Logement 46 </w:t>
      </w:r>
      <w:proofErr w:type="spellStart"/>
      <w:r>
        <w:t>Cossinade</w:t>
      </w:r>
      <w:proofErr w:type="spellEnd"/>
      <w:r>
        <w:t xml:space="preserve"> : </w:t>
      </w:r>
      <w:r>
        <w:t>tacite reconduction.</w:t>
      </w:r>
    </w:p>
    <w:p w14:paraId="01D956D1" w14:textId="77777777" w:rsidR="00AC78E4" w:rsidRDefault="00AC78E4" w:rsidP="00AC78E4"/>
    <w:p w14:paraId="4F0F6333" w14:textId="103FF4E1" w:rsidR="00AC78E4" w:rsidRPr="00AC78E4" w:rsidRDefault="00AC78E4" w:rsidP="00AC78E4">
      <w:pPr>
        <w:rPr>
          <w:b/>
          <w:bCs/>
        </w:rPr>
      </w:pPr>
      <w:r w:rsidRPr="00AC78E4">
        <w:rPr>
          <w:b/>
          <w:bCs/>
        </w:rPr>
        <w:t>COMMUNE</w:t>
      </w:r>
    </w:p>
    <w:p w14:paraId="4773688C" w14:textId="6187CE1C" w:rsidR="00AC78E4" w:rsidRDefault="00AC78E4" w:rsidP="00AC78E4">
      <w:r w:rsidRPr="00AC78E4">
        <w:t>7 bis du schiste violet</w:t>
      </w:r>
      <w:r>
        <w:t xml:space="preserve"> : </w:t>
      </w:r>
      <w:r>
        <w:t>tacite reconduction</w:t>
      </w:r>
    </w:p>
    <w:p w14:paraId="24AB7A74" w14:textId="4436D343" w:rsidR="00AC78E4" w:rsidRDefault="00AC78E4" w:rsidP="00AC78E4">
      <w:r w:rsidRPr="00AC78E4">
        <w:t xml:space="preserve">Maison de la </w:t>
      </w:r>
      <w:proofErr w:type="spellStart"/>
      <w:r w:rsidRPr="00AC78E4">
        <w:t>Chèze</w:t>
      </w:r>
      <w:proofErr w:type="spellEnd"/>
      <w:r w:rsidRPr="00AC78E4">
        <w:t xml:space="preserve"> </w:t>
      </w:r>
      <w:r>
        <w:t xml:space="preserve">= maison </w:t>
      </w:r>
      <w:proofErr w:type="spellStart"/>
      <w:r>
        <w:t>Monnerais</w:t>
      </w:r>
      <w:proofErr w:type="spellEnd"/>
      <w:r>
        <w:t xml:space="preserve"> ou ancien camping, 4 rue </w:t>
      </w:r>
      <w:proofErr w:type="spellStart"/>
      <w:r>
        <w:t>Chèze</w:t>
      </w:r>
      <w:proofErr w:type="spellEnd"/>
      <w:r>
        <w:t xml:space="preserve"> </w:t>
      </w:r>
    </w:p>
    <w:p w14:paraId="4C431D22" w14:textId="77777777" w:rsidR="00AC78E4" w:rsidRPr="00AC78E4" w:rsidRDefault="00AC78E4" w:rsidP="00AC78E4">
      <w:r w:rsidRPr="00AC78E4">
        <w:t xml:space="preserve">Logement 3 </w:t>
      </w:r>
      <w:proofErr w:type="spellStart"/>
      <w:r w:rsidRPr="00AC78E4">
        <w:t>Cossinade</w:t>
      </w:r>
      <w:proofErr w:type="spellEnd"/>
      <w:r>
        <w:t xml:space="preserve"> : voir CCAS, idem </w:t>
      </w:r>
      <w:r w:rsidRPr="00AC78E4">
        <w:t xml:space="preserve">101 square des tilleuls </w:t>
      </w:r>
      <w:r>
        <w:t xml:space="preserve">= Logement 46 </w:t>
      </w:r>
      <w:proofErr w:type="spellStart"/>
      <w:r>
        <w:t>Cossinade</w:t>
      </w:r>
      <w:proofErr w:type="spellEnd"/>
    </w:p>
    <w:p w14:paraId="1C5D7C43" w14:textId="4C25E06A" w:rsidR="00AC78E4" w:rsidRPr="00AC78E4" w:rsidRDefault="00AC78E4" w:rsidP="00AC78E4">
      <w:proofErr w:type="spellStart"/>
      <w:r w:rsidRPr="00AC78E4">
        <w:t>Algecco</w:t>
      </w:r>
      <w:proofErr w:type="spellEnd"/>
      <w:r w:rsidRPr="00AC78E4">
        <w:t xml:space="preserve"> rue de l'église </w:t>
      </w:r>
      <w:r>
        <w:t xml:space="preserve">= </w:t>
      </w:r>
      <w:proofErr w:type="spellStart"/>
      <w:r>
        <w:t>pré-fabriqué</w:t>
      </w:r>
      <w:proofErr w:type="spellEnd"/>
      <w:r>
        <w:t xml:space="preserve"> 15A rue du schiste violet</w:t>
      </w:r>
    </w:p>
    <w:sectPr w:rsidR="00AC78E4" w:rsidRPr="00AC78E4" w:rsidSect="00AC78E4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8E4"/>
    <w:rsid w:val="00175C00"/>
    <w:rsid w:val="00697CBD"/>
    <w:rsid w:val="00AC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25ED"/>
  <w15:chartTrackingRefBased/>
  <w15:docId w15:val="{32191C69-8F2A-4A58-A711-C45C7359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C78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C78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C78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C78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C78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C78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C78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C78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C78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C78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C78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C78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C78E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C78E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C78E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C78E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C78E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C78E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C78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C78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C78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C78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C78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C78E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C78E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C78E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C78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C78E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C78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537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DGS Saint-Thurial</dc:creator>
  <cp:keywords/>
  <dc:description/>
  <cp:lastModifiedBy>DGS Saint-Thurial</cp:lastModifiedBy>
  <cp:revision>2</cp:revision>
  <dcterms:created xsi:type="dcterms:W3CDTF">2026-07-27T13:07:00Z</dcterms:created>
  <dcterms:modified xsi:type="dcterms:W3CDTF">2026-07-27T13:07:00Z</dcterms:modified>
</cp:coreProperties>
</file>